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96F" w:rsidRDefault="00A6496F">
      <w:pPr>
        <w:rPr>
          <w:rFonts w:ascii="Tahoma" w:hAnsi="Tahoma" w:cs="Tahoma"/>
          <w:sz w:val="22"/>
          <w:szCs w:val="22"/>
        </w:rPr>
      </w:pPr>
    </w:p>
    <w:p w:rsidR="00F918BD" w:rsidRPr="003C19DB" w:rsidRDefault="00A6496F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</w:t>
      </w:r>
      <w:r w:rsidR="00F918BD" w:rsidRPr="003C19DB">
        <w:rPr>
          <w:rFonts w:ascii="Tahoma" w:hAnsi="Tahoma" w:cs="Tahoma"/>
          <w:sz w:val="22"/>
          <w:szCs w:val="22"/>
          <w:lang w:val="hr-HR"/>
        </w:rPr>
        <w:t xml:space="preserve">roj: </w:t>
      </w:r>
      <w:r w:rsidR="00E57C02">
        <w:rPr>
          <w:rFonts w:ascii="Tahoma" w:hAnsi="Tahoma" w:cs="Tahoma"/>
          <w:sz w:val="22"/>
          <w:szCs w:val="22"/>
          <w:lang w:val="hr-HR"/>
        </w:rPr>
        <w:t>01/1-02-5-1233</w:t>
      </w:r>
      <w:r w:rsidR="002E6124" w:rsidRPr="00971E19">
        <w:rPr>
          <w:rFonts w:ascii="Tahoma" w:hAnsi="Tahoma" w:cs="Tahoma"/>
          <w:sz w:val="22"/>
          <w:szCs w:val="22"/>
          <w:lang w:val="hr-HR"/>
        </w:rPr>
        <w:t>/1</w:t>
      </w:r>
      <w:r w:rsidR="002E6124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Sarajevo,</w:t>
      </w:r>
      <w:r w:rsidR="00E57C02">
        <w:rPr>
          <w:rFonts w:ascii="Tahoma" w:hAnsi="Tahoma" w:cs="Tahoma"/>
          <w:sz w:val="22"/>
          <w:szCs w:val="22"/>
          <w:lang w:val="hr-HR"/>
        </w:rPr>
        <w:t xml:space="preserve"> 21.9</w:t>
      </w:r>
      <w:r w:rsidRPr="003C19DB">
        <w:rPr>
          <w:rFonts w:ascii="Tahoma" w:hAnsi="Tahoma" w:cs="Tahoma"/>
          <w:sz w:val="22"/>
          <w:szCs w:val="22"/>
          <w:lang w:val="hr-HR"/>
        </w:rPr>
        <w:t>.201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3C19DB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ČLANOVIMA USTAVNOGA POVJERENSTVA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ZASTUPNIČKOGA DOMA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B4098" w:rsidRPr="003C19DB" w:rsidRDefault="004B4098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3C19DB">
        <w:rPr>
          <w:rFonts w:ascii="Tahoma" w:hAnsi="Tahoma" w:cs="Tahoma"/>
          <w:sz w:val="22"/>
          <w:szCs w:val="22"/>
          <w:lang w:val="hr-HR"/>
        </w:rPr>
        <w:tab/>
      </w:r>
      <w:r w:rsidRPr="003C19DB">
        <w:rPr>
          <w:rFonts w:ascii="Tahoma" w:hAnsi="Tahoma" w:cs="Tahoma"/>
          <w:sz w:val="22"/>
          <w:szCs w:val="22"/>
        </w:rPr>
        <w:t>Temeljem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č</w:t>
      </w:r>
      <w:r w:rsidRPr="003C19DB">
        <w:rPr>
          <w:rFonts w:ascii="Tahoma" w:hAnsi="Tahoma" w:cs="Tahoma"/>
          <w:sz w:val="22"/>
          <w:szCs w:val="22"/>
        </w:rPr>
        <w:t>lanka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46. i 57. </w:t>
      </w:r>
      <w:r w:rsidRPr="003C19DB">
        <w:rPr>
          <w:rFonts w:ascii="Tahoma" w:hAnsi="Tahoma" w:cs="Tahoma"/>
          <w:sz w:val="22"/>
          <w:szCs w:val="22"/>
        </w:rPr>
        <w:t>Poslovnika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(“</w:t>
      </w:r>
      <w:r w:rsidRPr="003C19DB">
        <w:rPr>
          <w:rFonts w:ascii="Tahoma" w:hAnsi="Tahoma" w:cs="Tahoma"/>
          <w:sz w:val="22"/>
          <w:szCs w:val="22"/>
        </w:rPr>
        <w:t>Slu</w:t>
      </w:r>
      <w:r w:rsidRPr="003C19DB">
        <w:rPr>
          <w:rFonts w:ascii="Tahoma" w:hAnsi="Tahoma" w:cs="Tahoma"/>
          <w:sz w:val="22"/>
          <w:szCs w:val="22"/>
          <w:lang w:val="hr-HR"/>
        </w:rPr>
        <w:t>ž</w:t>
      </w:r>
      <w:r w:rsidRPr="003C19DB">
        <w:rPr>
          <w:rFonts w:ascii="Tahoma" w:hAnsi="Tahoma" w:cs="Tahoma"/>
          <w:sz w:val="22"/>
          <w:szCs w:val="22"/>
        </w:rPr>
        <w:t>bene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novine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”,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69/07), </w:t>
      </w:r>
      <w:r w:rsidRPr="003C19DB">
        <w:rPr>
          <w:rFonts w:ascii="Tahoma" w:hAnsi="Tahoma" w:cs="Tahoma"/>
          <w:b/>
          <w:sz w:val="22"/>
          <w:szCs w:val="22"/>
        </w:rPr>
        <w:t>sazivam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E57C02">
        <w:rPr>
          <w:rFonts w:ascii="Tahoma" w:hAnsi="Tahoma" w:cs="Tahoma"/>
          <w:b/>
          <w:sz w:val="22"/>
          <w:szCs w:val="22"/>
          <w:lang w:val="hr-HR"/>
        </w:rPr>
        <w:t>4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sjednicu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="00E57C02">
        <w:rPr>
          <w:rFonts w:ascii="Tahoma" w:hAnsi="Tahoma" w:cs="Tahoma"/>
          <w:b/>
          <w:sz w:val="22"/>
          <w:szCs w:val="22"/>
          <w:lang w:val="hr-HR"/>
        </w:rPr>
        <w:t>ponedjeljak 28.9</w:t>
      </w:r>
      <w:r w:rsidR="002E6124">
        <w:rPr>
          <w:rFonts w:ascii="Tahoma" w:hAnsi="Tahoma" w:cs="Tahoma"/>
          <w:b/>
          <w:sz w:val="22"/>
          <w:szCs w:val="22"/>
          <w:lang w:val="hr-HR"/>
        </w:rPr>
        <w:t>.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b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godine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b/>
          <w:sz w:val="22"/>
          <w:szCs w:val="22"/>
        </w:rPr>
        <w:t>etkom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>u 11 sati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b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Sjednica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ć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biti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odr</w:t>
      </w:r>
      <w:r w:rsidRPr="003C19DB">
        <w:rPr>
          <w:rFonts w:ascii="Tahoma" w:hAnsi="Tahoma" w:cs="Tahoma"/>
          <w:sz w:val="22"/>
          <w:szCs w:val="22"/>
          <w:lang w:val="sr-Cyrl-CS"/>
        </w:rPr>
        <w:t>ž</w:t>
      </w:r>
      <w:r w:rsidRPr="003C19DB">
        <w:rPr>
          <w:rFonts w:ascii="Tahoma" w:hAnsi="Tahoma" w:cs="Tahoma"/>
          <w:sz w:val="22"/>
          <w:szCs w:val="22"/>
        </w:rPr>
        <w:t>ana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zgradi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Sarajevu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, </w:t>
      </w:r>
      <w:r w:rsidRPr="003C19DB">
        <w:rPr>
          <w:rFonts w:ascii="Tahoma" w:hAnsi="Tahoma" w:cs="Tahoma"/>
          <w:sz w:val="22"/>
          <w:szCs w:val="22"/>
        </w:rPr>
        <w:t>ul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sz w:val="22"/>
          <w:szCs w:val="22"/>
        </w:rPr>
        <w:t>Hamdije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Kre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evljakovi</w:t>
      </w:r>
      <w:r w:rsidRPr="003C19DB">
        <w:rPr>
          <w:rFonts w:ascii="Tahoma" w:hAnsi="Tahoma" w:cs="Tahoma"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sz w:val="22"/>
          <w:szCs w:val="22"/>
        </w:rPr>
        <w:t>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br.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3</w:t>
      </w:r>
      <w:r w:rsidRPr="003C19DB">
        <w:rPr>
          <w:rFonts w:ascii="Tahoma" w:hAnsi="Tahoma" w:cs="Tahoma"/>
          <w:sz w:val="22"/>
          <w:szCs w:val="22"/>
          <w:lang w:val="bs-Latn-BA"/>
        </w:rPr>
        <w:t>. (sala 103/I u kabinetu dopredsjedatelja Doma)</w:t>
      </w:r>
      <w:r w:rsidRPr="003C19DB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Za sjednicu predlažem slijedeći: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4B4098" w:rsidRDefault="00F918BD" w:rsidP="004332C7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4B4098">
        <w:rPr>
          <w:rFonts w:ascii="Tahoma" w:hAnsi="Tahoma" w:cs="Tahoma"/>
          <w:sz w:val="24"/>
          <w:szCs w:val="24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E57C02" w:rsidRDefault="00E57C02" w:rsidP="00E57C02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Razmatranje poziva za javnu raspravu pred Ustavnim sudom Federacije BiH o zahtjevu načelnika Općine Novo Sarajevo i načelnika Općine Konjic  u vezi ustavnosti Zakona o električnoj energiji </w:t>
      </w:r>
    </w:p>
    <w:p w:rsidR="00E57C02" w:rsidRPr="004B4098" w:rsidRDefault="00E57C02" w:rsidP="00E57C02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Informacija o stanju predmeta koji se vode pred Ustavnim sudom Fed</w:t>
      </w:r>
      <w:r w:rsidR="00470F61">
        <w:rPr>
          <w:rFonts w:ascii="Tahoma" w:hAnsi="Tahoma" w:cs="Tahoma"/>
          <w:sz w:val="22"/>
          <w:szCs w:val="22"/>
          <w:lang w:val="bs-Latn-BA"/>
        </w:rPr>
        <w:t>eracije B</w:t>
      </w:r>
      <w:r>
        <w:rPr>
          <w:rFonts w:ascii="Tahoma" w:hAnsi="Tahoma" w:cs="Tahoma"/>
          <w:sz w:val="22"/>
          <w:szCs w:val="22"/>
          <w:lang w:val="bs-Latn-BA"/>
        </w:rPr>
        <w:t>iH o ocjeni ustavnosti zakona koje je donio Parlament Federacije BiH</w:t>
      </w:r>
    </w:p>
    <w:p w:rsidR="00E57C02" w:rsidRPr="004B4098" w:rsidRDefault="00E57C02" w:rsidP="00E57C02">
      <w:pPr>
        <w:pStyle w:val="ListParagraph"/>
        <w:numPr>
          <w:ilvl w:val="0"/>
          <w:numId w:val="18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2E6124" w:rsidRPr="00E57C02" w:rsidRDefault="002E6124" w:rsidP="00E57C02">
      <w:pPr>
        <w:rPr>
          <w:rFonts w:ascii="Tahoma" w:hAnsi="Tahoma" w:cs="Tahoma"/>
          <w:sz w:val="22"/>
          <w:szCs w:val="22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</w:rPr>
        <w:t>Molimo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Vas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Va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eventualno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izbivanje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ove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sjednice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pravodobno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najavite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tajniku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prof. </w:t>
      </w:r>
      <w:r w:rsidRPr="003C19DB">
        <w:rPr>
          <w:rFonts w:ascii="Tahoma" w:hAnsi="Tahoma" w:cs="Tahoma"/>
          <w:b/>
          <w:sz w:val="22"/>
          <w:szCs w:val="22"/>
        </w:rPr>
        <w:t>dr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Seadu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Dizdarevi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telefona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033/225-321</w:t>
      </w:r>
      <w:r w:rsidRPr="003C19DB">
        <w:rPr>
          <w:rFonts w:ascii="Tahoma" w:hAnsi="Tahoma" w:cs="Tahoma"/>
          <w:sz w:val="22"/>
          <w:szCs w:val="22"/>
          <w:lang w:val="bs-Latn-BA"/>
        </w:rPr>
        <w:t>,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GSM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3C19DB">
        <w:rPr>
          <w:rFonts w:ascii="Tahoma" w:hAnsi="Tahoma" w:cs="Tahoma"/>
          <w:sz w:val="22"/>
          <w:szCs w:val="22"/>
        </w:rPr>
        <w:t>ili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fax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033/203-242</w:t>
      </w:r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3C19DB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E7041A" w:rsidRPr="003C19DB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890F68" w:rsidRDefault="00890F68" w:rsidP="00890F68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890F68" w:rsidRPr="003C19DB" w:rsidRDefault="00890F68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Dostaviti:</w:t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  <w:t xml:space="preserve"> PREDSJEDNIK POVJERENSTVA</w:t>
      </w:r>
    </w:p>
    <w:p w:rsidR="00F918BD" w:rsidRPr="003C19DB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3C19DB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3C19DB">
        <w:rPr>
          <w:rFonts w:ascii="Tahoma" w:hAnsi="Tahoma" w:cs="Tahoma"/>
          <w:b w:val="0"/>
          <w:szCs w:val="22"/>
          <w:lang w:val="sr-Cyrl-CS"/>
        </w:rPr>
        <w:t xml:space="preserve">2. </w:t>
      </w:r>
      <w:r w:rsidRPr="003C19DB"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3C19DB">
        <w:rPr>
          <w:rFonts w:ascii="Tahoma" w:hAnsi="Tahoma" w:cs="Tahoma"/>
          <w:b w:val="0"/>
          <w:szCs w:val="22"/>
        </w:rPr>
        <w:t>predsjedatelju Zastupničkog doma</w:t>
      </w:r>
      <w:r w:rsidRPr="003C19DB">
        <w:rPr>
          <w:rFonts w:ascii="Tahoma" w:hAnsi="Tahoma" w:cs="Tahoma"/>
          <w:b w:val="0"/>
          <w:szCs w:val="22"/>
        </w:rPr>
        <w:tab/>
      </w:r>
      <w:r w:rsidRPr="003C19DB">
        <w:rPr>
          <w:rFonts w:ascii="Tahoma" w:hAnsi="Tahoma" w:cs="Tahoma"/>
          <w:b w:val="0"/>
          <w:szCs w:val="22"/>
        </w:rPr>
        <w:tab/>
        <w:t xml:space="preserve">           </w:t>
      </w:r>
      <w:r w:rsidR="00506FA8">
        <w:rPr>
          <w:rFonts w:ascii="Tahoma" w:hAnsi="Tahoma" w:cs="Tahoma"/>
          <w:b w:val="0"/>
          <w:szCs w:val="22"/>
        </w:rPr>
        <w:t xml:space="preserve"> </w:t>
      </w:r>
      <w:r w:rsidR="00E57C02">
        <w:rPr>
          <w:rFonts w:ascii="Tahoma" w:hAnsi="Tahoma" w:cs="Tahoma"/>
          <w:b w:val="0"/>
          <w:szCs w:val="22"/>
        </w:rPr>
        <w:t xml:space="preserve">   </w:t>
      </w:r>
      <w:r w:rsidR="00506FA8">
        <w:rPr>
          <w:rFonts w:ascii="Tahoma" w:hAnsi="Tahoma" w:cs="Tahoma"/>
          <w:b w:val="0"/>
          <w:szCs w:val="22"/>
        </w:rPr>
        <w:t xml:space="preserve">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H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odžić</w:t>
      </w:r>
      <w:r w:rsidR="00371C0F">
        <w:rPr>
          <w:rFonts w:ascii="Tahoma" w:hAnsi="Tahoma" w:cs="Tahoma"/>
          <w:b w:val="0"/>
          <w:sz w:val="24"/>
          <w:szCs w:val="24"/>
          <w:lang w:val="bs-Latn-BA"/>
        </w:rPr>
        <w:t>, v.r.</w:t>
      </w:r>
    </w:p>
    <w:p w:rsidR="00F918BD" w:rsidRPr="003C19DB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Računovodstvu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hr-HR"/>
        </w:rPr>
        <w:t>R</w:t>
      </w:r>
      <w:r w:rsidRPr="003C19DB">
        <w:rPr>
          <w:rFonts w:ascii="Tahoma" w:hAnsi="Tahoma" w:cs="Tahoma"/>
          <w:sz w:val="22"/>
          <w:szCs w:val="22"/>
        </w:rPr>
        <w:t>ecepciji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 Povjerenstva</w:t>
      </w:r>
    </w:p>
    <w:p w:rsidR="00F918BD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</w:t>
      </w:r>
    </w:p>
    <w:p w:rsidR="008324A9" w:rsidRPr="008F621F" w:rsidRDefault="008324A9" w:rsidP="008F621F"/>
    <w:sectPr w:rsidR="008324A9" w:rsidRPr="008F621F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2F0" w:rsidRDefault="00B142F0" w:rsidP="008F621F">
      <w:r>
        <w:separator/>
      </w:r>
    </w:p>
  </w:endnote>
  <w:endnote w:type="continuationSeparator" w:id="0">
    <w:p w:rsidR="00B142F0" w:rsidRDefault="00B142F0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87540B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2F0" w:rsidRDefault="00B142F0" w:rsidP="008F621F">
      <w:r>
        <w:separator/>
      </w:r>
    </w:p>
  </w:footnote>
  <w:footnote w:type="continuationSeparator" w:id="0">
    <w:p w:rsidR="00B142F0" w:rsidRDefault="00B142F0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03CA8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E6124"/>
    <w:rsid w:val="002F3C7A"/>
    <w:rsid w:val="00333048"/>
    <w:rsid w:val="003679AB"/>
    <w:rsid w:val="00371C0F"/>
    <w:rsid w:val="00375F03"/>
    <w:rsid w:val="0038091F"/>
    <w:rsid w:val="003A4E07"/>
    <w:rsid w:val="003C19DB"/>
    <w:rsid w:val="003D0665"/>
    <w:rsid w:val="003E04DE"/>
    <w:rsid w:val="003F56D8"/>
    <w:rsid w:val="003F6D94"/>
    <w:rsid w:val="004332C7"/>
    <w:rsid w:val="00470F61"/>
    <w:rsid w:val="004B4098"/>
    <w:rsid w:val="004C1045"/>
    <w:rsid w:val="00506FA8"/>
    <w:rsid w:val="005178B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70702E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540B"/>
    <w:rsid w:val="00876B27"/>
    <w:rsid w:val="00882590"/>
    <w:rsid w:val="00882BA5"/>
    <w:rsid w:val="0088690B"/>
    <w:rsid w:val="00890F68"/>
    <w:rsid w:val="00897883"/>
    <w:rsid w:val="008A6448"/>
    <w:rsid w:val="008F4CF4"/>
    <w:rsid w:val="008F621F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6496F"/>
    <w:rsid w:val="00A97354"/>
    <w:rsid w:val="00AD4E92"/>
    <w:rsid w:val="00AD699E"/>
    <w:rsid w:val="00B0254F"/>
    <w:rsid w:val="00B142F0"/>
    <w:rsid w:val="00B16EC7"/>
    <w:rsid w:val="00B30351"/>
    <w:rsid w:val="00B437A7"/>
    <w:rsid w:val="00B61471"/>
    <w:rsid w:val="00BD0797"/>
    <w:rsid w:val="00C477D7"/>
    <w:rsid w:val="00C75977"/>
    <w:rsid w:val="00CA20DA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D46BC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61ED5-21B7-49A8-B961-172A75E2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1551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2015-09-22T07:54:00Z</cp:lastPrinted>
  <dcterms:created xsi:type="dcterms:W3CDTF">2016-02-15T06:42:00Z</dcterms:created>
  <dcterms:modified xsi:type="dcterms:W3CDTF">2016-02-15T06:52:00Z</dcterms:modified>
</cp:coreProperties>
</file>